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2755" w14:textId="77777777" w:rsidR="00657358" w:rsidRPr="001D36F6" w:rsidRDefault="00657358" w:rsidP="00657358">
      <w:pPr>
        <w:jc w:val="center"/>
        <w:rPr>
          <w:i/>
        </w:rPr>
      </w:pPr>
      <w:r w:rsidRPr="00805BAF">
        <w:rPr>
          <w:i/>
          <w:noProof/>
        </w:rPr>
        <w:drawing>
          <wp:inline distT="0" distB="0" distL="0" distR="0" wp14:anchorId="65D21475" wp14:editId="4767B0D5">
            <wp:extent cx="2790825" cy="628650"/>
            <wp:effectExtent l="0" t="0" r="9525" b="0"/>
            <wp:docPr id="1" name="Picture 1" descr="New-MURA-logo-C-H-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URA-logo-C-H-4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628650"/>
                    </a:xfrm>
                    <a:prstGeom prst="rect">
                      <a:avLst/>
                    </a:prstGeom>
                    <a:noFill/>
                    <a:ln>
                      <a:noFill/>
                    </a:ln>
                  </pic:spPr>
                </pic:pic>
              </a:graphicData>
            </a:graphic>
          </wp:inline>
        </w:drawing>
      </w:r>
    </w:p>
    <w:p w14:paraId="487EAE03" w14:textId="77777777" w:rsidR="00296BFA" w:rsidRDefault="00296BFA" w:rsidP="003D1125">
      <w:pPr>
        <w:tabs>
          <w:tab w:val="left" w:pos="2595"/>
          <w:tab w:val="center" w:pos="5400"/>
        </w:tabs>
        <w:jc w:val="center"/>
      </w:pPr>
    </w:p>
    <w:p w14:paraId="3EE68387" w14:textId="708F9484" w:rsidR="00657358" w:rsidRPr="004D547D" w:rsidRDefault="000E596F" w:rsidP="003D1125">
      <w:pPr>
        <w:tabs>
          <w:tab w:val="left" w:pos="2595"/>
          <w:tab w:val="center" w:pos="5400"/>
        </w:tabs>
        <w:jc w:val="center"/>
        <w:rPr>
          <w:rFonts w:ascii="Arial" w:hAnsi="Arial" w:cs="Arial"/>
          <w:b/>
        </w:rPr>
      </w:pPr>
      <w:r w:rsidRPr="004D547D">
        <w:rPr>
          <w:rFonts w:ascii="Arial" w:hAnsi="Arial" w:cs="Arial"/>
          <w:b/>
        </w:rPr>
        <w:t>MURA 20</w:t>
      </w:r>
      <w:r w:rsidR="0060107E">
        <w:rPr>
          <w:rFonts w:ascii="Arial" w:hAnsi="Arial" w:cs="Arial"/>
          <w:b/>
        </w:rPr>
        <w:t>21</w:t>
      </w:r>
      <w:r w:rsidRPr="004D547D">
        <w:rPr>
          <w:rFonts w:ascii="Arial" w:hAnsi="Arial" w:cs="Arial"/>
          <w:b/>
        </w:rPr>
        <w:t xml:space="preserve"> ANNUAL BUSINESS MEETING</w:t>
      </w:r>
    </w:p>
    <w:p w14:paraId="2F405EDE" w14:textId="25B661F5" w:rsidR="00657358" w:rsidRPr="004D547D" w:rsidRDefault="00657358" w:rsidP="00657358">
      <w:pPr>
        <w:jc w:val="center"/>
        <w:rPr>
          <w:rFonts w:ascii="Arial" w:hAnsi="Arial" w:cs="Arial"/>
          <w:b/>
        </w:rPr>
      </w:pPr>
      <w:r w:rsidRPr="004D547D">
        <w:rPr>
          <w:rFonts w:ascii="Arial" w:hAnsi="Arial" w:cs="Arial"/>
          <w:b/>
        </w:rPr>
        <w:t>March 16, 20</w:t>
      </w:r>
      <w:r w:rsidR="0060107E">
        <w:rPr>
          <w:rFonts w:ascii="Arial" w:hAnsi="Arial" w:cs="Arial"/>
          <w:b/>
        </w:rPr>
        <w:t>21</w:t>
      </w:r>
    </w:p>
    <w:p w14:paraId="53843BDF" w14:textId="77777777" w:rsidR="004325CB" w:rsidRDefault="004325CB" w:rsidP="004325CB">
      <w:pPr>
        <w:pStyle w:val="NormalWeb"/>
        <w:rPr>
          <w:color w:val="000000"/>
          <w:sz w:val="24"/>
          <w:szCs w:val="24"/>
        </w:rPr>
      </w:pPr>
    </w:p>
    <w:p w14:paraId="210332BA" w14:textId="15D63845" w:rsidR="00657358" w:rsidRPr="004D547D" w:rsidRDefault="00657358" w:rsidP="00A837B6">
      <w:pPr>
        <w:rPr>
          <w:rFonts w:ascii="Times New Roman" w:hAnsi="Times New Roman" w:cs="Times New Roman"/>
          <w:color w:val="4F81BD" w:themeColor="accent1"/>
        </w:rPr>
      </w:pPr>
      <w:r w:rsidRPr="004D547D">
        <w:rPr>
          <w:rFonts w:ascii="Times New Roman" w:hAnsi="Times New Roman" w:cs="Times New Roman"/>
        </w:rPr>
        <w:t xml:space="preserve">The </w:t>
      </w:r>
      <w:r w:rsidR="006C3EDC">
        <w:rPr>
          <w:rFonts w:ascii="Times New Roman" w:hAnsi="Times New Roman" w:cs="Times New Roman"/>
        </w:rPr>
        <w:t xml:space="preserve">March 16 virtual breakfast and </w:t>
      </w:r>
      <w:r w:rsidR="00142B76" w:rsidRPr="004D547D">
        <w:rPr>
          <w:rFonts w:ascii="Times New Roman" w:hAnsi="Times New Roman" w:cs="Times New Roman"/>
        </w:rPr>
        <w:t xml:space="preserve">annual business </w:t>
      </w:r>
      <w:r w:rsidRPr="004D547D">
        <w:rPr>
          <w:rFonts w:ascii="Times New Roman" w:hAnsi="Times New Roman" w:cs="Times New Roman"/>
        </w:rPr>
        <w:t xml:space="preserve">meeting was called to order at </w:t>
      </w:r>
      <w:r w:rsidR="0060107E">
        <w:rPr>
          <w:rFonts w:ascii="Times New Roman" w:hAnsi="Times New Roman" w:cs="Times New Roman"/>
        </w:rPr>
        <w:t xml:space="preserve">8:30 a.m. by </w:t>
      </w:r>
      <w:r w:rsidR="00785D7C">
        <w:rPr>
          <w:rFonts w:ascii="Times New Roman" w:hAnsi="Times New Roman" w:cs="Times New Roman"/>
        </w:rPr>
        <w:t>Education Committee co-chair Clyde Bentley</w:t>
      </w:r>
      <w:r w:rsidR="00D21433">
        <w:rPr>
          <w:rFonts w:ascii="Times New Roman" w:hAnsi="Times New Roman" w:cs="Times New Roman"/>
        </w:rPr>
        <w:t xml:space="preserve"> with 58 members present</w:t>
      </w:r>
      <w:r w:rsidRPr="004D547D">
        <w:rPr>
          <w:rFonts w:ascii="Times New Roman" w:hAnsi="Times New Roman" w:cs="Times New Roman"/>
        </w:rPr>
        <w:t xml:space="preserve">.  </w:t>
      </w:r>
      <w:r w:rsidR="00785D7C">
        <w:rPr>
          <w:rFonts w:ascii="Times New Roman" w:hAnsi="Times New Roman" w:cs="Times New Roman"/>
        </w:rPr>
        <w:t xml:space="preserve">After providing some technical details, President Ruth Tofle welcomed and provided information about plans for the next virtual breakfasts and the annual business meeting to follow the program. She introduced the morning’s speaker, Jim </w:t>
      </w:r>
      <w:proofErr w:type="spellStart"/>
      <w:r w:rsidR="006C3EDC">
        <w:rPr>
          <w:rFonts w:ascii="Times New Roman" w:hAnsi="Times New Roman" w:cs="Times New Roman"/>
        </w:rPr>
        <w:t>Sterk</w:t>
      </w:r>
      <w:proofErr w:type="spellEnd"/>
      <w:r w:rsidR="00785D7C">
        <w:rPr>
          <w:rFonts w:ascii="Times New Roman" w:hAnsi="Times New Roman" w:cs="Times New Roman"/>
        </w:rPr>
        <w:t>, the MU Director of Athletics.</w:t>
      </w:r>
    </w:p>
    <w:p w14:paraId="12BDC451" w14:textId="77777777" w:rsidR="00354FC4" w:rsidRPr="004D547D" w:rsidRDefault="00354FC4" w:rsidP="00A837B6">
      <w:pPr>
        <w:rPr>
          <w:rFonts w:ascii="Times New Roman" w:hAnsi="Times New Roman" w:cs="Times New Roman"/>
          <w:color w:val="000000"/>
        </w:rPr>
      </w:pPr>
    </w:p>
    <w:p w14:paraId="0EC70A47" w14:textId="77777777" w:rsidR="00142B76" w:rsidRPr="004D547D" w:rsidRDefault="00142B76" w:rsidP="00B977C4">
      <w:pPr>
        <w:rPr>
          <w:rFonts w:ascii="Times New Roman" w:hAnsi="Times New Roman" w:cs="Times New Roman"/>
          <w:b/>
          <w:color w:val="000000"/>
        </w:rPr>
      </w:pPr>
      <w:r w:rsidRPr="004D547D">
        <w:rPr>
          <w:rFonts w:ascii="Times New Roman" w:hAnsi="Times New Roman" w:cs="Times New Roman"/>
          <w:b/>
          <w:color w:val="000000"/>
        </w:rPr>
        <w:t>Program</w:t>
      </w:r>
    </w:p>
    <w:p w14:paraId="06C0230B" w14:textId="7727063D" w:rsidR="00725C43" w:rsidRPr="004D547D" w:rsidRDefault="00785D7C" w:rsidP="00142B76">
      <w:pPr>
        <w:rPr>
          <w:rFonts w:ascii="Times New Roman" w:hAnsi="Times New Roman" w:cs="Times New Roman"/>
        </w:rPr>
      </w:pPr>
      <w:r>
        <w:rPr>
          <w:rFonts w:ascii="Times New Roman" w:hAnsi="Times New Roman" w:cs="Times New Roman"/>
          <w:color w:val="000000"/>
        </w:rPr>
        <w:t xml:space="preserve">Mr. Jim </w:t>
      </w:r>
      <w:proofErr w:type="spellStart"/>
      <w:r w:rsidR="006C3EDC">
        <w:rPr>
          <w:rFonts w:ascii="Times New Roman" w:hAnsi="Times New Roman" w:cs="Times New Roman"/>
          <w:color w:val="000000"/>
        </w:rPr>
        <w:t>Sterk</w:t>
      </w:r>
      <w:proofErr w:type="spellEnd"/>
      <w:r w:rsidR="003E06C3">
        <w:rPr>
          <w:rFonts w:ascii="Times New Roman" w:hAnsi="Times New Roman" w:cs="Times New Roman"/>
          <w:color w:val="000000"/>
        </w:rPr>
        <w:t xml:space="preserve"> reported on athletics currently in progress and use of athletic facilities during the pandemic for testing and vaccinations. He spoke to the core values for MU</w:t>
      </w:r>
      <w:r w:rsidR="007E3A30">
        <w:rPr>
          <w:rFonts w:ascii="Times New Roman" w:hAnsi="Times New Roman" w:cs="Times New Roman"/>
          <w:color w:val="000000"/>
        </w:rPr>
        <w:t xml:space="preserve"> athletics, goals for 2021, areas of investment, </w:t>
      </w:r>
      <w:r w:rsidR="00FE46F3">
        <w:rPr>
          <w:rFonts w:ascii="Times New Roman" w:hAnsi="Times New Roman" w:cs="Times New Roman"/>
          <w:color w:val="000000"/>
        </w:rPr>
        <w:t>the COVID</w:t>
      </w:r>
      <w:r w:rsidR="0057067C">
        <w:rPr>
          <w:rFonts w:ascii="Times New Roman" w:hAnsi="Times New Roman" w:cs="Times New Roman"/>
          <w:color w:val="000000"/>
        </w:rPr>
        <w:t xml:space="preserve">-19 shutdown and its effects on scheduling and budgets, </w:t>
      </w:r>
      <w:r w:rsidR="00F26F97">
        <w:rPr>
          <w:rFonts w:ascii="Times New Roman" w:hAnsi="Times New Roman" w:cs="Times New Roman"/>
          <w:color w:val="000000"/>
        </w:rPr>
        <w:t>current issues facing college athletics,</w:t>
      </w:r>
      <w:r w:rsidR="000A26E2">
        <w:rPr>
          <w:rFonts w:ascii="Times New Roman" w:hAnsi="Times New Roman" w:cs="Times New Roman"/>
          <w:color w:val="000000"/>
        </w:rPr>
        <w:t xml:space="preserve"> athletic facilities, </w:t>
      </w:r>
      <w:r w:rsidR="001B43DB">
        <w:rPr>
          <w:rFonts w:ascii="Times New Roman" w:hAnsi="Times New Roman" w:cs="Times New Roman"/>
          <w:color w:val="000000"/>
        </w:rPr>
        <w:t xml:space="preserve">recruitment of 4- and 5-star athletes, and the economic impact of MU on the state of Missouri. </w:t>
      </w:r>
      <w:r w:rsidR="00DE1BE7">
        <w:rPr>
          <w:rFonts w:ascii="Times New Roman" w:hAnsi="Times New Roman" w:cs="Times New Roman"/>
          <w:color w:val="000000"/>
        </w:rPr>
        <w:t xml:space="preserve">Following his presentation, Mr. </w:t>
      </w:r>
      <w:proofErr w:type="spellStart"/>
      <w:r w:rsidR="006C3EDC">
        <w:rPr>
          <w:rFonts w:ascii="Times New Roman" w:hAnsi="Times New Roman" w:cs="Times New Roman"/>
          <w:color w:val="000000"/>
        </w:rPr>
        <w:t>Sterk</w:t>
      </w:r>
      <w:proofErr w:type="spellEnd"/>
      <w:r w:rsidR="00DE1BE7">
        <w:rPr>
          <w:rFonts w:ascii="Times New Roman" w:hAnsi="Times New Roman" w:cs="Times New Roman"/>
          <w:color w:val="000000"/>
        </w:rPr>
        <w:t xml:space="preserve"> took questions, many about strategies MU Athletics used to deal with the COVID-19 pandemic.</w:t>
      </w:r>
    </w:p>
    <w:p w14:paraId="3843EC76" w14:textId="60C1EDCE" w:rsidR="006709CD" w:rsidRDefault="006709CD" w:rsidP="00A92CC6">
      <w:pPr>
        <w:rPr>
          <w:rFonts w:ascii="Times New Roman" w:hAnsi="Times New Roman" w:cs="Times New Roman"/>
          <w:color w:val="00B0F0"/>
        </w:rPr>
      </w:pPr>
    </w:p>
    <w:p w14:paraId="7D8BA3F9" w14:textId="33EEBC28" w:rsidR="00DE1BE7" w:rsidRPr="00DE1BE7" w:rsidRDefault="00DE1BE7" w:rsidP="00A92CC6">
      <w:pPr>
        <w:rPr>
          <w:rFonts w:ascii="Times New Roman" w:hAnsi="Times New Roman" w:cs="Times New Roman"/>
        </w:rPr>
      </w:pPr>
      <w:r w:rsidRPr="00DE1BE7">
        <w:rPr>
          <w:rFonts w:ascii="Times New Roman" w:hAnsi="Times New Roman" w:cs="Times New Roman"/>
        </w:rPr>
        <w:t xml:space="preserve">President Tofle called the business meeting to order at 9:15 a.m.  </w:t>
      </w:r>
    </w:p>
    <w:p w14:paraId="68B50D4A" w14:textId="77777777" w:rsidR="00DE1BE7" w:rsidRPr="004D547D" w:rsidRDefault="00DE1BE7" w:rsidP="00A92CC6">
      <w:pPr>
        <w:rPr>
          <w:rFonts w:ascii="Times New Roman" w:hAnsi="Times New Roman" w:cs="Times New Roman"/>
          <w:color w:val="00B0F0"/>
        </w:rPr>
      </w:pPr>
    </w:p>
    <w:p w14:paraId="0EB401A1" w14:textId="77777777" w:rsidR="006709CD" w:rsidRPr="004D547D" w:rsidRDefault="006709CD" w:rsidP="00A837B6">
      <w:pPr>
        <w:rPr>
          <w:rFonts w:ascii="Times New Roman" w:hAnsi="Times New Roman" w:cs="Times New Roman"/>
          <w:b/>
          <w:color w:val="000000"/>
        </w:rPr>
      </w:pPr>
      <w:r w:rsidRPr="004D547D">
        <w:rPr>
          <w:rFonts w:ascii="Times New Roman" w:hAnsi="Times New Roman" w:cs="Times New Roman"/>
          <w:b/>
          <w:color w:val="000000"/>
        </w:rPr>
        <w:t>Minutes</w:t>
      </w:r>
    </w:p>
    <w:p w14:paraId="754CE5C5" w14:textId="198C911A" w:rsidR="009A6B97" w:rsidRPr="004D547D" w:rsidRDefault="003A2342" w:rsidP="00A837B6">
      <w:pPr>
        <w:rPr>
          <w:rFonts w:ascii="Times New Roman" w:hAnsi="Times New Roman" w:cs="Times New Roman"/>
          <w:color w:val="000000"/>
        </w:rPr>
      </w:pPr>
      <w:r>
        <w:rPr>
          <w:rFonts w:ascii="Times New Roman" w:hAnsi="Times New Roman" w:cs="Times New Roman"/>
          <w:color w:val="000000"/>
        </w:rPr>
        <w:t xml:space="preserve">Having received no additions or corrections, </w:t>
      </w:r>
      <w:r w:rsidR="006709CD" w:rsidRPr="004D547D">
        <w:rPr>
          <w:rFonts w:ascii="Times New Roman" w:hAnsi="Times New Roman" w:cs="Times New Roman"/>
          <w:color w:val="000000"/>
        </w:rPr>
        <w:t>President</w:t>
      </w:r>
      <w:r w:rsidR="006709CD" w:rsidRPr="004D547D">
        <w:rPr>
          <w:rFonts w:ascii="Times New Roman" w:hAnsi="Times New Roman" w:cs="Times New Roman"/>
          <w:b/>
          <w:color w:val="000000"/>
        </w:rPr>
        <w:t xml:space="preserve"> </w:t>
      </w:r>
      <w:r w:rsidR="00DE1BE7">
        <w:rPr>
          <w:rFonts w:ascii="Times New Roman" w:hAnsi="Times New Roman" w:cs="Times New Roman"/>
          <w:color w:val="000000"/>
        </w:rPr>
        <w:t>Tofle</w:t>
      </w:r>
      <w:r w:rsidR="006709CD" w:rsidRPr="004D547D">
        <w:rPr>
          <w:rFonts w:ascii="Times New Roman" w:hAnsi="Times New Roman" w:cs="Times New Roman"/>
          <w:color w:val="000000"/>
        </w:rPr>
        <w:t xml:space="preserve"> </w:t>
      </w:r>
      <w:r>
        <w:rPr>
          <w:rFonts w:ascii="Times New Roman" w:hAnsi="Times New Roman" w:cs="Times New Roman"/>
          <w:color w:val="000000"/>
        </w:rPr>
        <w:t>noted approval of the</w:t>
      </w:r>
      <w:r w:rsidR="009A6B97" w:rsidRPr="004D547D">
        <w:rPr>
          <w:rFonts w:ascii="Times New Roman" w:hAnsi="Times New Roman" w:cs="Times New Roman"/>
          <w:color w:val="000000"/>
        </w:rPr>
        <w:t xml:space="preserve"> </w:t>
      </w:r>
      <w:r w:rsidR="006709CD" w:rsidRPr="004D547D">
        <w:rPr>
          <w:rFonts w:ascii="Times New Roman" w:hAnsi="Times New Roman" w:cs="Times New Roman"/>
          <w:color w:val="000000"/>
        </w:rPr>
        <w:t>minutes from the March 201</w:t>
      </w:r>
      <w:r>
        <w:rPr>
          <w:rFonts w:ascii="Times New Roman" w:hAnsi="Times New Roman" w:cs="Times New Roman"/>
          <w:color w:val="000000"/>
        </w:rPr>
        <w:t>9</w:t>
      </w:r>
      <w:r w:rsidR="006709CD" w:rsidRPr="004D547D">
        <w:rPr>
          <w:rFonts w:ascii="Times New Roman" w:hAnsi="Times New Roman" w:cs="Times New Roman"/>
          <w:color w:val="000000"/>
        </w:rPr>
        <w:t xml:space="preserve"> annual business meeting</w:t>
      </w:r>
      <w:r w:rsidR="00A65DA9" w:rsidRPr="004D547D">
        <w:rPr>
          <w:rFonts w:ascii="Times New Roman" w:hAnsi="Times New Roman" w:cs="Times New Roman"/>
          <w:color w:val="000000"/>
        </w:rPr>
        <w:t xml:space="preserve">.  </w:t>
      </w:r>
    </w:p>
    <w:p w14:paraId="2217A22A" w14:textId="77777777" w:rsidR="009E25A3" w:rsidRPr="004D547D" w:rsidRDefault="009E25A3" w:rsidP="00A837B6">
      <w:pPr>
        <w:rPr>
          <w:rFonts w:ascii="Times New Roman" w:hAnsi="Times New Roman" w:cs="Times New Roman"/>
          <w:color w:val="000000"/>
        </w:rPr>
      </w:pPr>
    </w:p>
    <w:p w14:paraId="0E23243E" w14:textId="77777777" w:rsidR="006709CD" w:rsidRPr="004D547D" w:rsidRDefault="004325CB" w:rsidP="00A837B6">
      <w:pPr>
        <w:rPr>
          <w:rFonts w:ascii="Times New Roman" w:hAnsi="Times New Roman" w:cs="Times New Roman"/>
          <w:b/>
          <w:color w:val="000000"/>
        </w:rPr>
      </w:pPr>
      <w:r w:rsidRPr="004D547D">
        <w:rPr>
          <w:rFonts w:ascii="Times New Roman" w:hAnsi="Times New Roman" w:cs="Times New Roman"/>
          <w:b/>
          <w:color w:val="000000"/>
        </w:rPr>
        <w:t>Nominating Committee Report and Election</w:t>
      </w:r>
    </w:p>
    <w:p w14:paraId="4AE77EB4" w14:textId="5F7555C5" w:rsidR="00E17FA3" w:rsidRPr="004D547D" w:rsidRDefault="00820410" w:rsidP="00A837B6">
      <w:pPr>
        <w:rPr>
          <w:rFonts w:ascii="Times New Roman" w:hAnsi="Times New Roman" w:cs="Times New Roman"/>
        </w:rPr>
      </w:pPr>
      <w:r w:rsidRPr="004D547D">
        <w:rPr>
          <w:rFonts w:ascii="Times New Roman" w:hAnsi="Times New Roman" w:cs="Times New Roman"/>
        </w:rPr>
        <w:t xml:space="preserve">Nominating Committee chair </w:t>
      </w:r>
      <w:r w:rsidR="003A2342">
        <w:rPr>
          <w:rFonts w:ascii="Times New Roman" w:hAnsi="Times New Roman" w:cs="Times New Roman"/>
        </w:rPr>
        <w:t>Betsy Garrett</w:t>
      </w:r>
      <w:r w:rsidR="000B22E0" w:rsidRPr="004D547D">
        <w:rPr>
          <w:rFonts w:ascii="Times New Roman" w:hAnsi="Times New Roman" w:cs="Times New Roman"/>
        </w:rPr>
        <w:t xml:space="preserve"> presented the </w:t>
      </w:r>
      <w:r w:rsidRPr="004D547D">
        <w:rPr>
          <w:rFonts w:ascii="Times New Roman" w:hAnsi="Times New Roman" w:cs="Times New Roman"/>
        </w:rPr>
        <w:t>slate of candidates</w:t>
      </w:r>
      <w:r w:rsidR="00E17FA3" w:rsidRPr="004D547D">
        <w:rPr>
          <w:rFonts w:ascii="Times New Roman" w:hAnsi="Times New Roman" w:cs="Times New Roman"/>
        </w:rPr>
        <w:t xml:space="preserve"> to be</w:t>
      </w:r>
      <w:r w:rsidR="000B22E0" w:rsidRPr="004D547D">
        <w:rPr>
          <w:rFonts w:ascii="Times New Roman" w:hAnsi="Times New Roman" w:cs="Times New Roman"/>
        </w:rPr>
        <w:t>come</w:t>
      </w:r>
      <w:r w:rsidR="00E17FA3" w:rsidRPr="004D547D">
        <w:rPr>
          <w:rFonts w:ascii="Times New Roman" w:hAnsi="Times New Roman" w:cs="Times New Roman"/>
        </w:rPr>
        <w:t xml:space="preserve"> MURA </w:t>
      </w:r>
      <w:r w:rsidRPr="004D547D">
        <w:rPr>
          <w:rFonts w:ascii="Times New Roman" w:hAnsi="Times New Roman" w:cs="Times New Roman"/>
        </w:rPr>
        <w:t>o</w:t>
      </w:r>
      <w:r w:rsidR="00E17FA3" w:rsidRPr="004D547D">
        <w:rPr>
          <w:rFonts w:ascii="Times New Roman" w:hAnsi="Times New Roman" w:cs="Times New Roman"/>
        </w:rPr>
        <w:t xml:space="preserve">fficers and Board </w:t>
      </w:r>
      <w:r w:rsidRPr="004D547D">
        <w:rPr>
          <w:rFonts w:ascii="Times New Roman" w:hAnsi="Times New Roman" w:cs="Times New Roman"/>
        </w:rPr>
        <w:t>m</w:t>
      </w:r>
      <w:r w:rsidR="00E17FA3" w:rsidRPr="004D547D">
        <w:rPr>
          <w:rFonts w:ascii="Times New Roman" w:hAnsi="Times New Roman" w:cs="Times New Roman"/>
        </w:rPr>
        <w:t>embers</w:t>
      </w:r>
      <w:r w:rsidRPr="004D547D">
        <w:rPr>
          <w:rFonts w:ascii="Times New Roman" w:hAnsi="Times New Roman" w:cs="Times New Roman"/>
        </w:rPr>
        <w:t xml:space="preserve">: President, Ruth Tofle; secretary, Mary Licklider; member-at-large faculty, </w:t>
      </w:r>
      <w:r w:rsidR="00A92CC6">
        <w:rPr>
          <w:rFonts w:ascii="Times New Roman" w:hAnsi="Times New Roman" w:cs="Times New Roman"/>
        </w:rPr>
        <w:t xml:space="preserve">Donna </w:t>
      </w:r>
      <w:proofErr w:type="spellStart"/>
      <w:r w:rsidR="00A92CC6">
        <w:rPr>
          <w:rFonts w:ascii="Times New Roman" w:hAnsi="Times New Roman" w:cs="Times New Roman"/>
        </w:rPr>
        <w:t>Otto</w:t>
      </w:r>
      <w:r w:rsidRPr="004D547D">
        <w:rPr>
          <w:rFonts w:ascii="Times New Roman" w:hAnsi="Times New Roman" w:cs="Times New Roman"/>
        </w:rPr>
        <w:t>o</w:t>
      </w:r>
      <w:proofErr w:type="spellEnd"/>
      <w:r w:rsidRPr="004D547D">
        <w:rPr>
          <w:rFonts w:ascii="Times New Roman" w:hAnsi="Times New Roman" w:cs="Times New Roman"/>
        </w:rPr>
        <w:t xml:space="preserve">; member-at-large staff, </w:t>
      </w:r>
      <w:r w:rsidR="00A92CC6">
        <w:rPr>
          <w:rFonts w:ascii="Times New Roman" w:hAnsi="Times New Roman" w:cs="Times New Roman"/>
        </w:rPr>
        <w:t xml:space="preserve">Judy </w:t>
      </w:r>
      <w:proofErr w:type="spellStart"/>
      <w:r w:rsidR="00A92CC6">
        <w:rPr>
          <w:rFonts w:ascii="Times New Roman" w:hAnsi="Times New Roman" w:cs="Times New Roman"/>
        </w:rPr>
        <w:t>Nolke</w:t>
      </w:r>
      <w:proofErr w:type="spellEnd"/>
      <w:r w:rsidRPr="004D547D">
        <w:rPr>
          <w:rFonts w:ascii="Times New Roman" w:hAnsi="Times New Roman" w:cs="Times New Roman"/>
        </w:rPr>
        <w:t>.</w:t>
      </w:r>
      <w:r w:rsidR="003A2342">
        <w:rPr>
          <w:rFonts w:ascii="Times New Roman" w:hAnsi="Times New Roman" w:cs="Times New Roman"/>
        </w:rPr>
        <w:t xml:space="preserve">  She asked for questions or nominations from the floor, she moved approval of these candidates and gave instructions for electronic voting.  The motion passed unanimously</w:t>
      </w:r>
      <w:r w:rsidR="00CD39A7">
        <w:rPr>
          <w:rFonts w:ascii="Times New Roman" w:hAnsi="Times New Roman" w:cs="Times New Roman"/>
        </w:rPr>
        <w:t>,</w:t>
      </w:r>
      <w:r w:rsidR="003A2342">
        <w:rPr>
          <w:rFonts w:ascii="Times New Roman" w:hAnsi="Times New Roman" w:cs="Times New Roman"/>
        </w:rPr>
        <w:t xml:space="preserve"> and the new officers were</w:t>
      </w:r>
      <w:r w:rsidR="00CD39A7">
        <w:rPr>
          <w:rFonts w:ascii="Times New Roman" w:hAnsi="Times New Roman" w:cs="Times New Roman"/>
        </w:rPr>
        <w:t xml:space="preserve"> congratulated and </w:t>
      </w:r>
      <w:r w:rsidR="003A2342">
        <w:rPr>
          <w:rFonts w:ascii="Times New Roman" w:hAnsi="Times New Roman" w:cs="Times New Roman"/>
        </w:rPr>
        <w:t>thanked.</w:t>
      </w:r>
    </w:p>
    <w:p w14:paraId="2DF4ADE9" w14:textId="77777777" w:rsidR="00E17FA3" w:rsidRPr="004D547D" w:rsidRDefault="00E17FA3" w:rsidP="00A837B6">
      <w:pPr>
        <w:rPr>
          <w:rFonts w:ascii="Times New Roman" w:hAnsi="Times New Roman" w:cs="Times New Roman"/>
        </w:rPr>
      </w:pPr>
    </w:p>
    <w:p w14:paraId="75DE6203" w14:textId="76CDA4CC" w:rsidR="00820410" w:rsidRPr="004D547D" w:rsidRDefault="00A92CC6" w:rsidP="00A837B6">
      <w:pPr>
        <w:rPr>
          <w:rFonts w:ascii="Times New Roman" w:hAnsi="Times New Roman" w:cs="Times New Roman"/>
          <w:b/>
        </w:rPr>
      </w:pPr>
      <w:r>
        <w:rPr>
          <w:rFonts w:ascii="Times New Roman" w:hAnsi="Times New Roman" w:cs="Times New Roman"/>
          <w:b/>
        </w:rPr>
        <w:t>Bylaws Revision</w:t>
      </w:r>
      <w:r w:rsidR="00A837B6" w:rsidRPr="004D547D">
        <w:rPr>
          <w:rFonts w:ascii="Times New Roman" w:hAnsi="Times New Roman" w:cs="Times New Roman"/>
          <w:b/>
        </w:rPr>
        <w:t xml:space="preserve"> </w:t>
      </w:r>
    </w:p>
    <w:p w14:paraId="7C0026A0" w14:textId="28DD15BD" w:rsidR="007037D8" w:rsidRDefault="003A2342" w:rsidP="00A92CC6">
      <w:pPr>
        <w:contextualSpacing/>
        <w:rPr>
          <w:rFonts w:ascii="Times New Roman" w:hAnsi="Times New Roman" w:cs="Times New Roman"/>
        </w:rPr>
      </w:pPr>
      <w:r>
        <w:rPr>
          <w:rFonts w:ascii="Times New Roman" w:hAnsi="Times New Roman" w:cs="Times New Roman"/>
        </w:rPr>
        <w:t xml:space="preserve">Art </w:t>
      </w:r>
      <w:proofErr w:type="spellStart"/>
      <w:r>
        <w:rPr>
          <w:rFonts w:ascii="Times New Roman" w:hAnsi="Times New Roman" w:cs="Times New Roman"/>
        </w:rPr>
        <w:t>Jago</w:t>
      </w:r>
      <w:proofErr w:type="spellEnd"/>
      <w:r>
        <w:rPr>
          <w:rFonts w:ascii="Times New Roman" w:hAnsi="Times New Roman" w:cs="Times New Roman"/>
        </w:rPr>
        <w:t xml:space="preserve">, chair of the ad hoc committee for bylaws revisions, acknowledged the other members of the committee and </w:t>
      </w:r>
      <w:r w:rsidR="00A92CC6">
        <w:rPr>
          <w:rFonts w:ascii="Times New Roman" w:hAnsi="Times New Roman" w:cs="Times New Roman"/>
        </w:rPr>
        <w:t xml:space="preserve">presented two revisions to the MURA bylaws for consideration by the membership.  </w:t>
      </w:r>
      <w:r>
        <w:rPr>
          <w:rFonts w:ascii="Times New Roman" w:hAnsi="Times New Roman" w:cs="Times New Roman"/>
        </w:rPr>
        <w:t>He moved approval of t</w:t>
      </w:r>
      <w:r w:rsidR="00A92CC6">
        <w:rPr>
          <w:rFonts w:ascii="Times New Roman" w:hAnsi="Times New Roman" w:cs="Times New Roman"/>
        </w:rPr>
        <w:t>he first proposal was to add Section 11 to permit MURA business to be conducted by mail and/or email balloting as became necessary during the COVID-19 pandemic, as follows:</w:t>
      </w:r>
    </w:p>
    <w:p w14:paraId="0EFBC427" w14:textId="55E29911" w:rsidR="00A92CC6" w:rsidRDefault="00A92CC6" w:rsidP="00A92CC6">
      <w:pPr>
        <w:ind w:left="720"/>
        <w:contextualSpacing/>
        <w:rPr>
          <w:rFonts w:ascii="Times New Roman" w:hAnsi="Times New Roman" w:cs="Times New Roman"/>
        </w:rPr>
      </w:pPr>
      <w:r>
        <w:rPr>
          <w:rFonts w:ascii="Times New Roman" w:hAnsi="Times New Roman" w:cs="Times New Roman"/>
        </w:rPr>
        <w:t>Sect. 11. Alternative Balloting. Where this Constitution and Bylaws of the Association calls for a time and</w:t>
      </w:r>
      <w:r w:rsidR="003A2342">
        <w:rPr>
          <w:rFonts w:ascii="Times New Roman" w:hAnsi="Times New Roman" w:cs="Times New Roman"/>
        </w:rPr>
        <w:t xml:space="preserve"> </w:t>
      </w:r>
      <w:r>
        <w:rPr>
          <w:rFonts w:ascii="Times New Roman" w:hAnsi="Times New Roman" w:cs="Times New Roman"/>
        </w:rPr>
        <w:t>place of an in-person election or vote of the membership, the Board, at its sole discretion, may choose to use technologies and methods other than or in conjunction with in-person meetings to conduct business or hold elections, including but not limited to synchronous and asynchronous communications by electronic means and mail-in ballots. When using a mechanism other than fully in-person meetings, the number of ballots received will determine if the requirement of a quorum, as prescribed by the Constitution and/or Bylaws, has been met.</w:t>
      </w:r>
    </w:p>
    <w:p w14:paraId="0D6BDEEC" w14:textId="24D5DA75" w:rsidR="003A2342" w:rsidRDefault="003A2342" w:rsidP="00A92CC6">
      <w:pPr>
        <w:contextualSpacing/>
        <w:rPr>
          <w:rFonts w:ascii="Times New Roman" w:hAnsi="Times New Roman" w:cs="Times New Roman"/>
        </w:rPr>
      </w:pPr>
      <w:r>
        <w:rPr>
          <w:rFonts w:ascii="Times New Roman" w:hAnsi="Times New Roman" w:cs="Times New Roman"/>
        </w:rPr>
        <w:t>No questions or suggestions were posed regarding this motion.</w:t>
      </w:r>
    </w:p>
    <w:p w14:paraId="6CA5846A" w14:textId="77777777" w:rsidR="003A2342" w:rsidRDefault="003A2342" w:rsidP="00A92CC6">
      <w:pPr>
        <w:contextualSpacing/>
        <w:rPr>
          <w:rFonts w:ascii="Times New Roman" w:hAnsi="Times New Roman" w:cs="Times New Roman"/>
        </w:rPr>
      </w:pPr>
    </w:p>
    <w:p w14:paraId="359520C5" w14:textId="5871148A" w:rsidR="00A92CC6" w:rsidRDefault="003A2342" w:rsidP="00A92CC6">
      <w:pPr>
        <w:contextualSpacing/>
        <w:rPr>
          <w:rFonts w:ascii="Times New Roman" w:hAnsi="Times New Roman" w:cs="Times New Roman"/>
        </w:rPr>
      </w:pPr>
      <w:r>
        <w:rPr>
          <w:rFonts w:ascii="Times New Roman" w:hAnsi="Times New Roman" w:cs="Times New Roman"/>
        </w:rPr>
        <w:t xml:space="preserve">Art </w:t>
      </w:r>
      <w:proofErr w:type="spellStart"/>
      <w:r>
        <w:rPr>
          <w:rFonts w:ascii="Times New Roman" w:hAnsi="Times New Roman" w:cs="Times New Roman"/>
        </w:rPr>
        <w:t>Jago</w:t>
      </w:r>
      <w:proofErr w:type="spellEnd"/>
      <w:r>
        <w:rPr>
          <w:rFonts w:ascii="Times New Roman" w:hAnsi="Times New Roman" w:cs="Times New Roman"/>
        </w:rPr>
        <w:t xml:space="preserve"> moved approval of</w:t>
      </w:r>
      <w:r w:rsidR="00A92CC6">
        <w:rPr>
          <w:rFonts w:ascii="Times New Roman" w:hAnsi="Times New Roman" w:cs="Times New Roman"/>
        </w:rPr>
        <w:t xml:space="preserve"> a revision of Section 8 of the bylaws to permit co-chairs for standing committees, as follows:</w:t>
      </w:r>
    </w:p>
    <w:p w14:paraId="62DEFA91" w14:textId="1018DBCB" w:rsidR="00A92CC6" w:rsidRPr="004D547D" w:rsidRDefault="00A92CC6" w:rsidP="00A92CC6">
      <w:pPr>
        <w:ind w:left="720"/>
        <w:contextualSpacing/>
        <w:rPr>
          <w:rFonts w:ascii="Times New Roman" w:hAnsi="Times New Roman" w:cs="Times New Roman"/>
        </w:rPr>
      </w:pPr>
      <w:r>
        <w:rPr>
          <w:rFonts w:ascii="Times New Roman" w:hAnsi="Times New Roman" w:cs="Times New Roman"/>
        </w:rPr>
        <w:t>Sect. 8. Standing Committees. The standing committees shall be Finance; Membership; Program; Communications; Ombudsman; Retirement, Health, and Other Benefits; University Liaison; Awards; Governmental Affairs; Nominating; Education; Past Presidents; and MURA Scholarship. At the discretion of the President and approval of the Board a standing committee may have co-chairs rather than a chair. In such an event, each standing committee shall have one vote in matters coming before the Board of Directors. In this event, it will be the responsibility of the committee to determine how that vote is cast. The chair or co-chairs of each committee shall report regularly to the President and annually, in writing to the Board, prior to the annual meeting.</w:t>
      </w:r>
    </w:p>
    <w:p w14:paraId="60B8908F" w14:textId="3368480D" w:rsidR="00852806" w:rsidRDefault="003A2342" w:rsidP="002E74E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response to a question, Art </w:t>
      </w:r>
      <w:proofErr w:type="spellStart"/>
      <w:r>
        <w:rPr>
          <w:rFonts w:ascii="Times New Roman" w:eastAsia="Times New Roman" w:hAnsi="Times New Roman" w:cs="Times New Roman"/>
          <w:color w:val="000000"/>
        </w:rPr>
        <w:t>Jago</w:t>
      </w:r>
      <w:proofErr w:type="spellEnd"/>
      <w:r>
        <w:rPr>
          <w:rFonts w:ascii="Times New Roman" w:eastAsia="Times New Roman" w:hAnsi="Times New Roman" w:cs="Times New Roman"/>
          <w:color w:val="000000"/>
        </w:rPr>
        <w:t xml:space="preserve"> clarified that the bylaws changes take effect immediately. New officers assume their roles July 1</w:t>
      </w:r>
      <w:r w:rsidR="00CD39A7">
        <w:rPr>
          <w:rFonts w:ascii="Times New Roman" w:eastAsia="Times New Roman" w:hAnsi="Times New Roman" w:cs="Times New Roman"/>
          <w:color w:val="000000"/>
        </w:rPr>
        <w:t xml:space="preserve"> each year</w:t>
      </w:r>
      <w:r>
        <w:rPr>
          <w:rFonts w:ascii="Times New Roman" w:eastAsia="Times New Roman" w:hAnsi="Times New Roman" w:cs="Times New Roman"/>
          <w:color w:val="000000"/>
        </w:rPr>
        <w:t>.</w:t>
      </w:r>
    </w:p>
    <w:p w14:paraId="2BDD69E0" w14:textId="77777777" w:rsidR="003A2342" w:rsidRDefault="003A2342" w:rsidP="002E74EB">
      <w:pPr>
        <w:rPr>
          <w:rFonts w:ascii="Times New Roman" w:eastAsia="Times New Roman" w:hAnsi="Times New Roman" w:cs="Times New Roman"/>
          <w:color w:val="000000"/>
        </w:rPr>
      </w:pPr>
    </w:p>
    <w:p w14:paraId="48CBC312" w14:textId="784717CC" w:rsidR="003A2342" w:rsidRDefault="003A2342" w:rsidP="002E74EB">
      <w:pPr>
        <w:rPr>
          <w:rFonts w:ascii="Times New Roman" w:eastAsia="Times New Roman" w:hAnsi="Times New Roman" w:cs="Times New Roman"/>
          <w:color w:val="000000"/>
        </w:rPr>
      </w:pPr>
      <w:r>
        <w:rPr>
          <w:rFonts w:ascii="Times New Roman" w:eastAsia="Times New Roman" w:hAnsi="Times New Roman" w:cs="Times New Roman"/>
          <w:color w:val="000000"/>
        </w:rPr>
        <w:t>In electronic voting, both changes to the bylaws were approved</w:t>
      </w:r>
      <w:r w:rsidR="00CD39A7">
        <w:rPr>
          <w:rFonts w:ascii="Times New Roman" w:eastAsia="Times New Roman" w:hAnsi="Times New Roman" w:cs="Times New Roman"/>
          <w:color w:val="000000"/>
        </w:rPr>
        <w:t xml:space="preserve">. Section 11 was approved by </w:t>
      </w:r>
      <w:r w:rsidR="00D21433">
        <w:rPr>
          <w:rFonts w:ascii="Times New Roman" w:eastAsia="Times New Roman" w:hAnsi="Times New Roman" w:cs="Times New Roman"/>
          <w:color w:val="000000"/>
        </w:rPr>
        <w:t xml:space="preserve">a vote of 57 yes, 1 no, </w:t>
      </w:r>
      <w:r w:rsidR="00CD39A7">
        <w:rPr>
          <w:rFonts w:ascii="Times New Roman" w:eastAsia="Times New Roman" w:hAnsi="Times New Roman" w:cs="Times New Roman"/>
          <w:color w:val="000000"/>
        </w:rPr>
        <w:t xml:space="preserve"> and the revised Section 8 was approved </w:t>
      </w:r>
      <w:r w:rsidR="00D21433">
        <w:rPr>
          <w:rFonts w:ascii="Times New Roman" w:eastAsia="Times New Roman" w:hAnsi="Times New Roman" w:cs="Times New Roman"/>
          <w:color w:val="000000"/>
        </w:rPr>
        <w:t>unanimously</w:t>
      </w:r>
      <w:r w:rsidR="00CD39A7">
        <w:rPr>
          <w:rFonts w:ascii="Times New Roman" w:eastAsia="Times New Roman" w:hAnsi="Times New Roman" w:cs="Times New Roman"/>
          <w:color w:val="000000"/>
        </w:rPr>
        <w:t>.</w:t>
      </w:r>
    </w:p>
    <w:p w14:paraId="502F0C6C" w14:textId="77777777" w:rsidR="003A2342" w:rsidRPr="004D547D" w:rsidRDefault="003A2342" w:rsidP="002E74EB">
      <w:pPr>
        <w:rPr>
          <w:rFonts w:ascii="Times New Roman" w:eastAsia="Times New Roman" w:hAnsi="Times New Roman" w:cs="Times New Roman"/>
          <w:color w:val="000000"/>
        </w:rPr>
      </w:pPr>
    </w:p>
    <w:p w14:paraId="4F0469AA" w14:textId="53512B42" w:rsidR="0094539C" w:rsidRPr="004D547D" w:rsidRDefault="000E596F" w:rsidP="00A837B6">
      <w:pPr>
        <w:rPr>
          <w:rFonts w:ascii="Times New Roman" w:eastAsia="Times New Roman" w:hAnsi="Times New Roman" w:cs="Times New Roman"/>
          <w:b/>
          <w:color w:val="000000"/>
        </w:rPr>
      </w:pPr>
      <w:r w:rsidRPr="004D547D">
        <w:rPr>
          <w:rFonts w:ascii="Times New Roman" w:eastAsia="Times New Roman" w:hAnsi="Times New Roman" w:cs="Times New Roman"/>
          <w:b/>
          <w:color w:val="000000"/>
        </w:rPr>
        <w:t>Announcements</w:t>
      </w:r>
    </w:p>
    <w:p w14:paraId="2AD81457" w14:textId="034879F9" w:rsidR="00852806" w:rsidRDefault="003A2342" w:rsidP="00A837B6">
      <w:pPr>
        <w:rPr>
          <w:rFonts w:ascii="Times New Roman" w:hAnsi="Times New Roman" w:cs="Times New Roman"/>
          <w:color w:val="000000"/>
        </w:rPr>
      </w:pPr>
      <w:r>
        <w:rPr>
          <w:rFonts w:ascii="Times New Roman" w:hAnsi="Times New Roman" w:cs="Times New Roman"/>
          <w:color w:val="000000"/>
        </w:rPr>
        <w:t>President Tofle noted that the committee reports that have been traditional for in-person meetings have been provided in the newsletter, noting in particular that MURA is in good fiscal health.</w:t>
      </w:r>
      <w:r w:rsidR="00CD39A7">
        <w:rPr>
          <w:rFonts w:ascii="Times New Roman" w:hAnsi="Times New Roman" w:cs="Times New Roman"/>
          <w:color w:val="000000"/>
        </w:rPr>
        <w:t xml:space="preserve"> In response to a question, she reported that the scholarship fund corpus is approximately $100,000 and that MURA anticipates being able to award more scholarships in the future.</w:t>
      </w:r>
    </w:p>
    <w:p w14:paraId="67DD0C3C" w14:textId="77777777" w:rsidR="00CD39A7" w:rsidRDefault="00CD39A7" w:rsidP="00A837B6">
      <w:pPr>
        <w:rPr>
          <w:rFonts w:ascii="Times New Roman" w:hAnsi="Times New Roman" w:cs="Times New Roman"/>
          <w:color w:val="000000"/>
        </w:rPr>
      </w:pPr>
    </w:p>
    <w:p w14:paraId="08887121" w14:textId="53D66875" w:rsidR="003A2342" w:rsidRDefault="00CD39A7" w:rsidP="00A837B6">
      <w:pPr>
        <w:rPr>
          <w:rFonts w:ascii="Times New Roman" w:hAnsi="Times New Roman" w:cs="Times New Roman"/>
          <w:color w:val="000000"/>
        </w:rPr>
      </w:pPr>
      <w:r>
        <w:rPr>
          <w:rFonts w:ascii="Times New Roman" w:hAnsi="Times New Roman" w:cs="Times New Roman"/>
          <w:color w:val="000000"/>
        </w:rPr>
        <w:t>A town hall meeting to discuss the pension and other topics is being planned. The next</w:t>
      </w:r>
      <w:r w:rsidR="003A2342">
        <w:rPr>
          <w:rFonts w:ascii="Times New Roman" w:hAnsi="Times New Roman" w:cs="Times New Roman"/>
          <w:color w:val="000000"/>
        </w:rPr>
        <w:t xml:space="preserve"> breakfast </w:t>
      </w:r>
      <w:r>
        <w:rPr>
          <w:rFonts w:ascii="Times New Roman" w:hAnsi="Times New Roman" w:cs="Times New Roman"/>
          <w:color w:val="000000"/>
        </w:rPr>
        <w:t xml:space="preserve">session will be held via Zoom on </w:t>
      </w:r>
      <w:r w:rsidR="003A2342">
        <w:rPr>
          <w:rFonts w:ascii="Times New Roman" w:hAnsi="Times New Roman" w:cs="Times New Roman"/>
          <w:color w:val="000000"/>
        </w:rPr>
        <w:t xml:space="preserve">April 6 </w:t>
      </w:r>
      <w:r>
        <w:rPr>
          <w:rFonts w:ascii="Times New Roman" w:hAnsi="Times New Roman" w:cs="Times New Roman"/>
          <w:color w:val="000000"/>
        </w:rPr>
        <w:t xml:space="preserve">with a program </w:t>
      </w:r>
      <w:r w:rsidR="003A2342">
        <w:rPr>
          <w:rFonts w:ascii="Times New Roman" w:hAnsi="Times New Roman" w:cs="Times New Roman"/>
          <w:color w:val="000000"/>
        </w:rPr>
        <w:t xml:space="preserve">on aging and the pandemic.  </w:t>
      </w:r>
    </w:p>
    <w:p w14:paraId="575DE1A2" w14:textId="77777777" w:rsidR="00CD39A7" w:rsidRDefault="00CD39A7" w:rsidP="00A837B6">
      <w:pPr>
        <w:rPr>
          <w:rFonts w:ascii="Times New Roman" w:hAnsi="Times New Roman" w:cs="Times New Roman"/>
          <w:color w:val="000000"/>
        </w:rPr>
      </w:pPr>
    </w:p>
    <w:p w14:paraId="47A5F0A6" w14:textId="4A50C061" w:rsidR="00CD39A7" w:rsidRDefault="00CD39A7" w:rsidP="00A837B6">
      <w:pPr>
        <w:rPr>
          <w:rFonts w:ascii="Times New Roman" w:hAnsi="Times New Roman" w:cs="Times New Roman"/>
          <w:color w:val="000000"/>
        </w:rPr>
      </w:pPr>
      <w:r>
        <w:rPr>
          <w:rFonts w:ascii="Times New Roman" w:hAnsi="Times New Roman" w:cs="Times New Roman"/>
          <w:color w:val="000000"/>
        </w:rPr>
        <w:t>Members were reminded that the recording of this meeting will be available on the MURA website for 30 days.</w:t>
      </w:r>
    </w:p>
    <w:p w14:paraId="0E7BEFCB" w14:textId="77777777" w:rsidR="00CD39A7" w:rsidRPr="004D547D" w:rsidRDefault="00CD39A7" w:rsidP="00A837B6">
      <w:pPr>
        <w:rPr>
          <w:rFonts w:ascii="Times New Roman" w:hAnsi="Times New Roman" w:cs="Times New Roman"/>
          <w:color w:val="000000"/>
        </w:rPr>
      </w:pPr>
    </w:p>
    <w:p w14:paraId="743E71C0" w14:textId="77777777" w:rsidR="000E596F" w:rsidRPr="004D547D" w:rsidRDefault="0094539C" w:rsidP="00A837B6">
      <w:pPr>
        <w:rPr>
          <w:rFonts w:ascii="Times New Roman" w:eastAsia="Times New Roman" w:hAnsi="Times New Roman" w:cs="Times New Roman"/>
          <w:b/>
          <w:color w:val="000000"/>
        </w:rPr>
      </w:pPr>
      <w:r w:rsidRPr="004D547D">
        <w:rPr>
          <w:rFonts w:ascii="Times New Roman" w:eastAsia="Times New Roman" w:hAnsi="Times New Roman" w:cs="Times New Roman"/>
          <w:b/>
          <w:color w:val="000000"/>
        </w:rPr>
        <w:t>Adjourn</w:t>
      </w:r>
      <w:r w:rsidR="000E596F" w:rsidRPr="004D547D">
        <w:rPr>
          <w:rFonts w:ascii="Times New Roman" w:eastAsia="Times New Roman" w:hAnsi="Times New Roman" w:cs="Times New Roman"/>
          <w:b/>
          <w:color w:val="000000"/>
        </w:rPr>
        <w:t>ment</w:t>
      </w:r>
    </w:p>
    <w:p w14:paraId="3E912233" w14:textId="16F131FE" w:rsidR="00772560" w:rsidRPr="004D547D" w:rsidRDefault="00852806" w:rsidP="00A837B6">
      <w:pPr>
        <w:rPr>
          <w:rFonts w:ascii="Times New Roman" w:hAnsi="Times New Roman" w:cs="Times New Roman"/>
          <w:color w:val="000000"/>
        </w:rPr>
      </w:pPr>
      <w:r w:rsidRPr="004D547D">
        <w:rPr>
          <w:rFonts w:ascii="Times New Roman" w:hAnsi="Times New Roman" w:cs="Times New Roman"/>
          <w:color w:val="000000"/>
        </w:rPr>
        <w:t>The meeting was adjourned at</w:t>
      </w:r>
      <w:r w:rsidR="003A2342">
        <w:rPr>
          <w:rFonts w:ascii="Times New Roman" w:hAnsi="Times New Roman" w:cs="Times New Roman"/>
          <w:color w:val="000000"/>
        </w:rPr>
        <w:t xml:space="preserve"> </w:t>
      </w:r>
      <w:r w:rsidR="00CD39A7">
        <w:rPr>
          <w:rFonts w:ascii="Times New Roman" w:hAnsi="Times New Roman" w:cs="Times New Roman"/>
          <w:color w:val="000000"/>
        </w:rPr>
        <w:t>9:30 a.m.</w:t>
      </w:r>
    </w:p>
    <w:p w14:paraId="60D9DB23" w14:textId="77777777" w:rsidR="00852806" w:rsidRPr="004D547D" w:rsidRDefault="00852806" w:rsidP="00A837B6">
      <w:pPr>
        <w:rPr>
          <w:rFonts w:ascii="Times New Roman" w:hAnsi="Times New Roman" w:cs="Times New Roman"/>
          <w:color w:val="000000"/>
        </w:rPr>
      </w:pPr>
    </w:p>
    <w:p w14:paraId="20B8BB0A" w14:textId="57BF8707" w:rsidR="00852806" w:rsidRPr="004D547D" w:rsidRDefault="00852806" w:rsidP="00A837B6">
      <w:pPr>
        <w:rPr>
          <w:rFonts w:ascii="Times New Roman" w:hAnsi="Times New Roman" w:cs="Times New Roman"/>
          <w:color w:val="000000"/>
        </w:rPr>
      </w:pPr>
      <w:r w:rsidRPr="004D547D">
        <w:rPr>
          <w:rFonts w:ascii="Times New Roman" w:hAnsi="Times New Roman" w:cs="Times New Roman"/>
          <w:color w:val="000000"/>
        </w:rPr>
        <w:t>Respectfully</w:t>
      </w:r>
      <w:r w:rsidR="000E596F" w:rsidRPr="004D547D">
        <w:rPr>
          <w:rFonts w:ascii="Times New Roman" w:hAnsi="Times New Roman" w:cs="Times New Roman"/>
          <w:color w:val="000000"/>
        </w:rPr>
        <w:t xml:space="preserve"> submitted</w:t>
      </w:r>
      <w:r w:rsidRPr="004D547D">
        <w:rPr>
          <w:rFonts w:ascii="Times New Roman" w:hAnsi="Times New Roman" w:cs="Times New Roman"/>
          <w:color w:val="000000"/>
        </w:rPr>
        <w:t>,</w:t>
      </w:r>
    </w:p>
    <w:p w14:paraId="69EC22A1" w14:textId="77777777" w:rsidR="00852806" w:rsidRPr="004D547D" w:rsidRDefault="00852806" w:rsidP="00A837B6">
      <w:pPr>
        <w:rPr>
          <w:rFonts w:ascii="Times New Roman" w:hAnsi="Times New Roman" w:cs="Times New Roman"/>
          <w:color w:val="000000"/>
        </w:rPr>
      </w:pPr>
    </w:p>
    <w:p w14:paraId="22F97CF1" w14:textId="77777777" w:rsidR="00852806" w:rsidRPr="004D547D" w:rsidRDefault="00852806" w:rsidP="00A837B6">
      <w:pPr>
        <w:rPr>
          <w:rFonts w:ascii="Times New Roman" w:hAnsi="Times New Roman" w:cs="Times New Roman"/>
          <w:color w:val="000000"/>
        </w:rPr>
      </w:pPr>
    </w:p>
    <w:p w14:paraId="583AE617" w14:textId="77777777" w:rsidR="00852806" w:rsidRPr="004D547D" w:rsidRDefault="00852806" w:rsidP="00A837B6">
      <w:pPr>
        <w:rPr>
          <w:rFonts w:ascii="Times New Roman" w:hAnsi="Times New Roman" w:cs="Times New Roman"/>
          <w:color w:val="000000"/>
        </w:rPr>
      </w:pPr>
    </w:p>
    <w:p w14:paraId="6699F790" w14:textId="1733852A" w:rsidR="00852806" w:rsidRPr="004D547D" w:rsidRDefault="000E596F" w:rsidP="00A837B6">
      <w:pPr>
        <w:rPr>
          <w:rFonts w:ascii="Times New Roman" w:hAnsi="Times New Roman" w:cs="Times New Roman"/>
          <w:color w:val="000000"/>
        </w:rPr>
      </w:pPr>
      <w:r w:rsidRPr="004D547D">
        <w:rPr>
          <w:rFonts w:ascii="Times New Roman" w:hAnsi="Times New Roman" w:cs="Times New Roman"/>
          <w:color w:val="000000"/>
        </w:rPr>
        <w:t>Mary Licklider</w:t>
      </w:r>
    </w:p>
    <w:p w14:paraId="3BBB4F24" w14:textId="77777777" w:rsidR="00852806" w:rsidRPr="004D547D" w:rsidRDefault="00852806" w:rsidP="00A837B6">
      <w:pPr>
        <w:rPr>
          <w:rFonts w:ascii="Times New Roman" w:hAnsi="Times New Roman" w:cs="Times New Roman"/>
          <w:color w:val="000000"/>
        </w:rPr>
      </w:pPr>
      <w:r w:rsidRPr="004D547D">
        <w:rPr>
          <w:rFonts w:ascii="Times New Roman" w:hAnsi="Times New Roman" w:cs="Times New Roman"/>
          <w:color w:val="000000"/>
        </w:rPr>
        <w:t>MURA Board Secretary</w:t>
      </w:r>
    </w:p>
    <w:p w14:paraId="1BD7ED46" w14:textId="77777777" w:rsidR="00852806" w:rsidRPr="004D547D" w:rsidRDefault="00852806" w:rsidP="00A837B6">
      <w:pPr>
        <w:rPr>
          <w:rFonts w:ascii="Times New Roman" w:hAnsi="Times New Roman" w:cs="Times New Roman"/>
          <w:color w:val="000000"/>
        </w:rPr>
      </w:pPr>
    </w:p>
    <w:p w14:paraId="7EB0F5C9" w14:textId="2E88616B" w:rsidR="00852806" w:rsidRPr="004D547D" w:rsidRDefault="00852806" w:rsidP="00A837B6">
      <w:pPr>
        <w:rPr>
          <w:rFonts w:asciiTheme="minorHAnsi" w:hAnsiTheme="minorHAnsi" w:cstheme="minorHAnsi"/>
          <w:color w:val="000000"/>
        </w:rPr>
      </w:pPr>
    </w:p>
    <w:sectPr w:rsidR="00852806" w:rsidRPr="004D54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6B10" w14:textId="77777777" w:rsidR="009F1F57" w:rsidRDefault="009F1F57" w:rsidP="000E596F">
      <w:r>
        <w:separator/>
      </w:r>
    </w:p>
  </w:endnote>
  <w:endnote w:type="continuationSeparator" w:id="0">
    <w:p w14:paraId="2030F856" w14:textId="77777777" w:rsidR="009F1F57" w:rsidRDefault="009F1F57" w:rsidP="000E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FBFD" w14:textId="61B45073" w:rsidR="000E596F" w:rsidRPr="000E596F" w:rsidRDefault="000E596F">
    <w:pPr>
      <w:pStyle w:val="Footer"/>
      <w:rPr>
        <w:rFonts w:ascii="Arial" w:hAnsi="Arial" w:cs="Arial"/>
        <w:i/>
        <w:sz w:val="20"/>
        <w:szCs w:val="20"/>
      </w:rPr>
    </w:pPr>
    <w:r w:rsidRPr="00C371C1">
      <w:rPr>
        <w:rFonts w:ascii="Arial" w:hAnsi="Arial" w:cs="Arial"/>
        <w:i/>
        <w:sz w:val="20"/>
        <w:szCs w:val="20"/>
      </w:rPr>
      <w:t xml:space="preserve">MURA </w:t>
    </w:r>
    <w:r>
      <w:rPr>
        <w:rFonts w:ascii="Arial" w:hAnsi="Arial" w:cs="Arial"/>
        <w:i/>
        <w:sz w:val="20"/>
        <w:szCs w:val="20"/>
      </w:rPr>
      <w:t>Annual Business Meeting</w:t>
    </w:r>
    <w:r w:rsidRPr="00C371C1">
      <w:rPr>
        <w:rFonts w:ascii="Arial" w:hAnsi="Arial" w:cs="Arial"/>
        <w:i/>
        <w:sz w:val="20"/>
        <w:szCs w:val="20"/>
      </w:rPr>
      <w:ptab w:relativeTo="margin" w:alignment="center" w:leader="none"/>
    </w:r>
    <w:r w:rsidRPr="00C371C1">
      <w:rPr>
        <w:rFonts w:ascii="Arial" w:hAnsi="Arial" w:cs="Arial"/>
        <w:i/>
        <w:sz w:val="20"/>
        <w:szCs w:val="20"/>
      </w:rPr>
      <w:ptab w:relativeTo="margin" w:alignment="right" w:leader="none"/>
    </w:r>
    <w:r w:rsidR="004E022F">
      <w:rPr>
        <w:rFonts w:ascii="Arial" w:hAnsi="Arial" w:cs="Arial"/>
        <w:i/>
        <w:sz w:val="20"/>
        <w:szCs w:val="20"/>
      </w:rPr>
      <w:t>March 16, 2021</w:t>
    </w:r>
    <w:r w:rsidRPr="00C371C1">
      <w:rPr>
        <w:rFonts w:ascii="Arial" w:hAnsi="Arial" w:cs="Arial"/>
        <w:i/>
        <w:sz w:val="20"/>
        <w:szCs w:val="20"/>
      </w:rPr>
      <w:t xml:space="preserve">– Page </w:t>
    </w:r>
    <w:r w:rsidRPr="00C371C1">
      <w:rPr>
        <w:rFonts w:ascii="Arial" w:hAnsi="Arial" w:cs="Arial"/>
        <w:i/>
        <w:sz w:val="20"/>
        <w:szCs w:val="20"/>
      </w:rPr>
      <w:fldChar w:fldCharType="begin"/>
    </w:r>
    <w:r w:rsidRPr="00C371C1">
      <w:rPr>
        <w:rFonts w:ascii="Arial" w:hAnsi="Arial" w:cs="Arial"/>
        <w:i/>
        <w:sz w:val="20"/>
        <w:szCs w:val="20"/>
      </w:rPr>
      <w:instrText xml:space="preserve"> PAGE   \* MERGEFORMAT </w:instrText>
    </w:r>
    <w:r w:rsidRPr="00C371C1">
      <w:rPr>
        <w:rFonts w:ascii="Arial" w:hAnsi="Arial" w:cs="Arial"/>
        <w:i/>
        <w:sz w:val="20"/>
        <w:szCs w:val="20"/>
      </w:rPr>
      <w:fldChar w:fldCharType="separate"/>
    </w:r>
    <w:r w:rsidR="00D21433">
      <w:rPr>
        <w:rFonts w:ascii="Arial" w:hAnsi="Arial" w:cs="Arial"/>
        <w:i/>
        <w:noProof/>
        <w:sz w:val="20"/>
        <w:szCs w:val="20"/>
      </w:rPr>
      <w:t>2</w:t>
    </w:r>
    <w:r w:rsidRPr="00C371C1">
      <w:rPr>
        <w:rFonts w:ascii="Arial" w:hAnsi="Arial" w:cs="Arial"/>
        <w:i/>
        <w:noProof/>
        <w:sz w:val="20"/>
        <w:szCs w:val="20"/>
      </w:rPr>
      <w:fldChar w:fldCharType="end"/>
    </w:r>
  </w:p>
  <w:p w14:paraId="5B34B204" w14:textId="77777777" w:rsidR="000E596F" w:rsidRDefault="000E5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9CA0" w14:textId="77777777" w:rsidR="009F1F57" w:rsidRDefault="009F1F57" w:rsidP="000E596F">
      <w:r>
        <w:separator/>
      </w:r>
    </w:p>
  </w:footnote>
  <w:footnote w:type="continuationSeparator" w:id="0">
    <w:p w14:paraId="6D6EF792" w14:textId="77777777" w:rsidR="009F1F57" w:rsidRDefault="009F1F57" w:rsidP="000E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611875"/>
      <w:docPartObj>
        <w:docPartGallery w:val="Watermarks"/>
        <w:docPartUnique/>
      </w:docPartObj>
    </w:sdtPr>
    <w:sdtEndPr/>
    <w:sdtContent>
      <w:p w14:paraId="496FD53E" w14:textId="049F40CB" w:rsidR="000C7C73" w:rsidRDefault="00B107C7">
        <w:pPr>
          <w:pStyle w:val="Header"/>
        </w:pPr>
        <w:r>
          <w:rPr>
            <w:noProof/>
          </w:rPr>
        </w:r>
        <w:r w:rsidR="00B107C7">
          <w:rPr>
            <w:noProof/>
          </w:rPr>
          <w:pict w14:anchorId="1CB9A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22C"/>
    <w:multiLevelType w:val="hybridMultilevel"/>
    <w:tmpl w:val="3F5C0472"/>
    <w:lvl w:ilvl="0" w:tplc="3336FF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5123"/>
    <w:multiLevelType w:val="hybridMultilevel"/>
    <w:tmpl w:val="3CB435F2"/>
    <w:lvl w:ilvl="0" w:tplc="19A429F6">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67B3"/>
    <w:multiLevelType w:val="hybridMultilevel"/>
    <w:tmpl w:val="072C9176"/>
    <w:lvl w:ilvl="0" w:tplc="29FC169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CB81DA5"/>
    <w:multiLevelType w:val="multilevel"/>
    <w:tmpl w:val="15468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D3544"/>
    <w:multiLevelType w:val="hybridMultilevel"/>
    <w:tmpl w:val="7E0AED06"/>
    <w:lvl w:ilvl="0" w:tplc="AC1EAF46">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823404"/>
    <w:multiLevelType w:val="hybridMultilevel"/>
    <w:tmpl w:val="CCC8CB92"/>
    <w:lvl w:ilvl="0" w:tplc="5816D076">
      <w:start w:val="407"/>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CB"/>
    <w:rsid w:val="00001C3D"/>
    <w:rsid w:val="00010064"/>
    <w:rsid w:val="00035257"/>
    <w:rsid w:val="0004618A"/>
    <w:rsid w:val="0006243B"/>
    <w:rsid w:val="00083BA3"/>
    <w:rsid w:val="000916CE"/>
    <w:rsid w:val="000962F0"/>
    <w:rsid w:val="00097E13"/>
    <w:rsid w:val="000A26E2"/>
    <w:rsid w:val="000B22E0"/>
    <w:rsid w:val="000C7C73"/>
    <w:rsid w:val="000E596F"/>
    <w:rsid w:val="00121521"/>
    <w:rsid w:val="00122407"/>
    <w:rsid w:val="00142B76"/>
    <w:rsid w:val="00197AC2"/>
    <w:rsid w:val="001A0F2C"/>
    <w:rsid w:val="001B43DB"/>
    <w:rsid w:val="002062DB"/>
    <w:rsid w:val="002162EB"/>
    <w:rsid w:val="00217F7D"/>
    <w:rsid w:val="00246C30"/>
    <w:rsid w:val="00260837"/>
    <w:rsid w:val="00263A9B"/>
    <w:rsid w:val="00273AE7"/>
    <w:rsid w:val="00274BCB"/>
    <w:rsid w:val="002946D1"/>
    <w:rsid w:val="00296BFA"/>
    <w:rsid w:val="002C4A3B"/>
    <w:rsid w:val="002E07A3"/>
    <w:rsid w:val="002E6EA2"/>
    <w:rsid w:val="002E74EB"/>
    <w:rsid w:val="002F45F6"/>
    <w:rsid w:val="00317112"/>
    <w:rsid w:val="003206D3"/>
    <w:rsid w:val="00354FC4"/>
    <w:rsid w:val="003568F5"/>
    <w:rsid w:val="00372692"/>
    <w:rsid w:val="003A2342"/>
    <w:rsid w:val="003A37CB"/>
    <w:rsid w:val="003D10B1"/>
    <w:rsid w:val="003D1125"/>
    <w:rsid w:val="003D2897"/>
    <w:rsid w:val="003D7028"/>
    <w:rsid w:val="003E06C3"/>
    <w:rsid w:val="003E4FF5"/>
    <w:rsid w:val="003F045D"/>
    <w:rsid w:val="003F55EE"/>
    <w:rsid w:val="0042766D"/>
    <w:rsid w:val="00430AD1"/>
    <w:rsid w:val="004325CB"/>
    <w:rsid w:val="00464E6A"/>
    <w:rsid w:val="004C756A"/>
    <w:rsid w:val="004D547D"/>
    <w:rsid w:val="004D5FFD"/>
    <w:rsid w:val="004D7CA3"/>
    <w:rsid w:val="004E022F"/>
    <w:rsid w:val="005051AE"/>
    <w:rsid w:val="005310DB"/>
    <w:rsid w:val="00537250"/>
    <w:rsid w:val="0057067C"/>
    <w:rsid w:val="005B173E"/>
    <w:rsid w:val="005C346F"/>
    <w:rsid w:val="0060107E"/>
    <w:rsid w:val="006126D1"/>
    <w:rsid w:val="00657358"/>
    <w:rsid w:val="00661099"/>
    <w:rsid w:val="0067079F"/>
    <w:rsid w:val="006709CD"/>
    <w:rsid w:val="006C01A0"/>
    <w:rsid w:val="006C3EDC"/>
    <w:rsid w:val="007037D8"/>
    <w:rsid w:val="00725C43"/>
    <w:rsid w:val="00772560"/>
    <w:rsid w:val="00785D7C"/>
    <w:rsid w:val="007914BF"/>
    <w:rsid w:val="007928A0"/>
    <w:rsid w:val="00795661"/>
    <w:rsid w:val="007A59A8"/>
    <w:rsid w:val="007C3772"/>
    <w:rsid w:val="007D00BA"/>
    <w:rsid w:val="007E3A30"/>
    <w:rsid w:val="007F6C6B"/>
    <w:rsid w:val="00820410"/>
    <w:rsid w:val="00852806"/>
    <w:rsid w:val="008575E8"/>
    <w:rsid w:val="008A61C8"/>
    <w:rsid w:val="008B2C53"/>
    <w:rsid w:val="008F741A"/>
    <w:rsid w:val="0094539C"/>
    <w:rsid w:val="00962BAB"/>
    <w:rsid w:val="00964C06"/>
    <w:rsid w:val="00965B06"/>
    <w:rsid w:val="00995054"/>
    <w:rsid w:val="009975FB"/>
    <w:rsid w:val="009A6B97"/>
    <w:rsid w:val="009E25A3"/>
    <w:rsid w:val="009E4E20"/>
    <w:rsid w:val="009F1F57"/>
    <w:rsid w:val="00A20DD3"/>
    <w:rsid w:val="00A41EA1"/>
    <w:rsid w:val="00A65DA9"/>
    <w:rsid w:val="00A66E3B"/>
    <w:rsid w:val="00A837B6"/>
    <w:rsid w:val="00A92CC6"/>
    <w:rsid w:val="00AB4E3F"/>
    <w:rsid w:val="00AC53A1"/>
    <w:rsid w:val="00AF21B8"/>
    <w:rsid w:val="00B107C7"/>
    <w:rsid w:val="00B2113A"/>
    <w:rsid w:val="00B2458C"/>
    <w:rsid w:val="00B25417"/>
    <w:rsid w:val="00B4347F"/>
    <w:rsid w:val="00B91B96"/>
    <w:rsid w:val="00B977C4"/>
    <w:rsid w:val="00BA33EF"/>
    <w:rsid w:val="00BA5862"/>
    <w:rsid w:val="00BB08F6"/>
    <w:rsid w:val="00BD2FAE"/>
    <w:rsid w:val="00BD5B7D"/>
    <w:rsid w:val="00BE7440"/>
    <w:rsid w:val="00BE78E0"/>
    <w:rsid w:val="00C157E9"/>
    <w:rsid w:val="00C61314"/>
    <w:rsid w:val="00C75225"/>
    <w:rsid w:val="00CB283B"/>
    <w:rsid w:val="00CD39A7"/>
    <w:rsid w:val="00CD5A7B"/>
    <w:rsid w:val="00CE0DA6"/>
    <w:rsid w:val="00D21433"/>
    <w:rsid w:val="00D55789"/>
    <w:rsid w:val="00D712BA"/>
    <w:rsid w:val="00DB1C58"/>
    <w:rsid w:val="00DD0334"/>
    <w:rsid w:val="00DE1BE7"/>
    <w:rsid w:val="00E15E8C"/>
    <w:rsid w:val="00E17FA3"/>
    <w:rsid w:val="00EB19D2"/>
    <w:rsid w:val="00EB478D"/>
    <w:rsid w:val="00F26F97"/>
    <w:rsid w:val="00F30016"/>
    <w:rsid w:val="00F34B07"/>
    <w:rsid w:val="00F3542D"/>
    <w:rsid w:val="00F627AC"/>
    <w:rsid w:val="00F71886"/>
    <w:rsid w:val="00F718FA"/>
    <w:rsid w:val="00FC4687"/>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2F08AA"/>
  <w15:docId w15:val="{1BE0A5B2-5556-D84D-B646-967B5C6B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C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EA1"/>
    <w:pPr>
      <w:ind w:left="720"/>
      <w:contextualSpacing/>
    </w:pPr>
  </w:style>
  <w:style w:type="paragraph" w:styleId="NormalWeb">
    <w:name w:val="Normal (Web)"/>
    <w:basedOn w:val="Normal"/>
    <w:uiPriority w:val="99"/>
    <w:semiHidden/>
    <w:unhideWhenUsed/>
    <w:rsid w:val="004325CB"/>
  </w:style>
  <w:style w:type="paragraph" w:styleId="BalloonText">
    <w:name w:val="Balloon Text"/>
    <w:basedOn w:val="Normal"/>
    <w:link w:val="BalloonTextChar"/>
    <w:uiPriority w:val="99"/>
    <w:semiHidden/>
    <w:unhideWhenUsed/>
    <w:rsid w:val="00531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0DB"/>
    <w:rPr>
      <w:rFonts w:ascii="Segoe UI" w:hAnsi="Segoe UI" w:cs="Segoe UI"/>
      <w:sz w:val="18"/>
      <w:szCs w:val="18"/>
    </w:rPr>
  </w:style>
  <w:style w:type="character" w:styleId="Hyperlink">
    <w:name w:val="Hyperlink"/>
    <w:basedOn w:val="DefaultParagraphFont"/>
    <w:uiPriority w:val="99"/>
    <w:unhideWhenUsed/>
    <w:rsid w:val="0006243B"/>
    <w:rPr>
      <w:color w:val="0000FF" w:themeColor="hyperlink"/>
      <w:u w:val="single"/>
    </w:rPr>
  </w:style>
  <w:style w:type="character" w:customStyle="1" w:styleId="UnresolvedMention1">
    <w:name w:val="Unresolved Mention1"/>
    <w:basedOn w:val="DefaultParagraphFont"/>
    <w:uiPriority w:val="99"/>
    <w:semiHidden/>
    <w:unhideWhenUsed/>
    <w:rsid w:val="0006243B"/>
    <w:rPr>
      <w:color w:val="605E5C"/>
      <w:shd w:val="clear" w:color="auto" w:fill="E1DFDD"/>
    </w:rPr>
  </w:style>
  <w:style w:type="paragraph" w:styleId="Header">
    <w:name w:val="header"/>
    <w:basedOn w:val="Normal"/>
    <w:link w:val="HeaderChar"/>
    <w:uiPriority w:val="99"/>
    <w:unhideWhenUsed/>
    <w:rsid w:val="000E596F"/>
    <w:pPr>
      <w:tabs>
        <w:tab w:val="center" w:pos="4680"/>
        <w:tab w:val="right" w:pos="9360"/>
      </w:tabs>
    </w:pPr>
  </w:style>
  <w:style w:type="character" w:customStyle="1" w:styleId="HeaderChar">
    <w:name w:val="Header Char"/>
    <w:basedOn w:val="DefaultParagraphFont"/>
    <w:link w:val="Header"/>
    <w:uiPriority w:val="99"/>
    <w:rsid w:val="000E596F"/>
    <w:rPr>
      <w:rFonts w:ascii="Calibri" w:hAnsi="Calibri" w:cs="Calibri"/>
    </w:rPr>
  </w:style>
  <w:style w:type="paragraph" w:styleId="Footer">
    <w:name w:val="footer"/>
    <w:basedOn w:val="Normal"/>
    <w:link w:val="FooterChar"/>
    <w:uiPriority w:val="99"/>
    <w:unhideWhenUsed/>
    <w:rsid w:val="000E596F"/>
    <w:pPr>
      <w:tabs>
        <w:tab w:val="center" w:pos="4680"/>
        <w:tab w:val="right" w:pos="9360"/>
      </w:tabs>
    </w:pPr>
  </w:style>
  <w:style w:type="character" w:customStyle="1" w:styleId="FooterChar">
    <w:name w:val="Footer Char"/>
    <w:basedOn w:val="DefaultParagraphFont"/>
    <w:link w:val="Footer"/>
    <w:uiPriority w:val="99"/>
    <w:rsid w:val="000E596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4122">
      <w:bodyDiv w:val="1"/>
      <w:marLeft w:val="0"/>
      <w:marRight w:val="0"/>
      <w:marTop w:val="0"/>
      <w:marBottom w:val="0"/>
      <w:divBdr>
        <w:top w:val="none" w:sz="0" w:space="0" w:color="auto"/>
        <w:left w:val="none" w:sz="0" w:space="0" w:color="auto"/>
        <w:bottom w:val="none" w:sz="0" w:space="0" w:color="auto"/>
        <w:right w:val="none" w:sz="0" w:space="0" w:color="auto"/>
      </w:divBdr>
    </w:div>
    <w:div w:id="1709988000">
      <w:bodyDiv w:val="1"/>
      <w:marLeft w:val="0"/>
      <w:marRight w:val="0"/>
      <w:marTop w:val="0"/>
      <w:marBottom w:val="0"/>
      <w:divBdr>
        <w:top w:val="none" w:sz="0" w:space="0" w:color="auto"/>
        <w:left w:val="none" w:sz="0" w:space="0" w:color="auto"/>
        <w:bottom w:val="none" w:sz="0" w:space="0" w:color="auto"/>
        <w:right w:val="none" w:sz="0" w:space="0" w:color="auto"/>
      </w:divBdr>
    </w:div>
    <w:div w:id="18235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Palmer</dc:creator>
  <cp:lastModifiedBy>Maseles, Judy S.</cp:lastModifiedBy>
  <cp:revision>2</cp:revision>
  <dcterms:created xsi:type="dcterms:W3CDTF">2022-02-23T01:17:00Z</dcterms:created>
  <dcterms:modified xsi:type="dcterms:W3CDTF">2022-02-23T01:17:00Z</dcterms:modified>
</cp:coreProperties>
</file>